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45" w:rsidRPr="00E9638E" w:rsidRDefault="004D5445" w:rsidP="004D5445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t>СВЕДЕНИЯ О ДОХОДАХ, ИМУЩЕСТВЕ И</w:t>
      </w: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br/>
        <w:t>ОБЯЗАТЕЛЬСТВАХ ИМУЩЕСТВЕННОГО ХАРАКТЕРА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 </w:t>
      </w:r>
    </w:p>
    <w:p w:rsidR="00DA1783" w:rsidRDefault="00DA1783" w:rsidP="00DA178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 w:rsidRPr="00DA1783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Муниципального служащего администрации</w:t>
      </w:r>
      <w:r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</w:t>
      </w:r>
      <w:r w:rsidR="004D5445"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сельского поселения Камышла </w:t>
      </w:r>
    </w:p>
    <w:p w:rsidR="004D5445" w:rsidRPr="00E9638E" w:rsidRDefault="004D5445" w:rsidP="00DA178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муниципального района Камышлинский Самарской области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br/>
        <w:t>и членов ег</w:t>
      </w:r>
      <w:r w:rsidR="00735F15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о семьи за период с 1 января 2020 года по 31 декабря 2020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года</w:t>
      </w:r>
    </w:p>
    <w:p w:rsidR="004D5445" w:rsidRDefault="004D5445" w:rsidP="004D5445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Arial" w:eastAsia="Times New Roman" w:hAnsi="Arial" w:cs="Arial"/>
          <w:sz w:val="21"/>
          <w:szCs w:val="21"/>
          <w:lang w:val="ru-RU" w:eastAsia="ar-SA" w:bidi="ar-SA"/>
        </w:rPr>
      </w:pPr>
    </w:p>
    <w:tbl>
      <w:tblPr>
        <w:tblStyle w:val="a3"/>
        <w:tblW w:w="15555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842"/>
        <w:gridCol w:w="1239"/>
        <w:gridCol w:w="1879"/>
        <w:gridCol w:w="1240"/>
        <w:gridCol w:w="1701"/>
        <w:gridCol w:w="1701"/>
        <w:gridCol w:w="1595"/>
        <w:gridCol w:w="1276"/>
        <w:gridCol w:w="1276"/>
        <w:gridCol w:w="1806"/>
      </w:tblGrid>
      <w:tr w:rsidR="004D5445" w:rsidRPr="00735F15" w:rsidTr="00C7711C">
        <w:tc>
          <w:tcPr>
            <w:tcW w:w="1842" w:type="dxa"/>
            <w:vMerge w:val="restart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Фамилия, имя, отчество лица, замещающего соответствующую должность Члены его семьи</w:t>
            </w:r>
          </w:p>
        </w:tc>
        <w:tc>
          <w:tcPr>
            <w:tcW w:w="1239" w:type="dxa"/>
            <w:vMerge w:val="restart"/>
          </w:tcPr>
          <w:p w:rsidR="004D5445" w:rsidRPr="009127EB" w:rsidRDefault="00735F15" w:rsidP="00CF169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Годовой доход за 2020</w:t>
            </w:r>
            <w:r w:rsidR="004D5445"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г. (руб.)</w:t>
            </w:r>
          </w:p>
        </w:tc>
        <w:tc>
          <w:tcPr>
            <w:tcW w:w="6521" w:type="dxa"/>
            <w:gridSpan w:val="4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7" w:type="dxa"/>
            <w:gridSpan w:val="3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6" w:type="dxa"/>
            <w:vMerge w:val="restart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4D5445" w:rsidRPr="009127EB" w:rsidTr="00C7711C">
        <w:trPr>
          <w:trHeight w:val="1195"/>
        </w:trPr>
        <w:tc>
          <w:tcPr>
            <w:tcW w:w="1842" w:type="dxa"/>
            <w:vMerge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39" w:type="dxa"/>
            <w:vMerge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79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1240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Транспортные средства (вид, марка)</w:t>
            </w:r>
          </w:p>
        </w:tc>
        <w:tc>
          <w:tcPr>
            <w:tcW w:w="1595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  <w:p w:rsidR="004D5445" w:rsidRPr="009127EB" w:rsidRDefault="004D5445" w:rsidP="008C09A8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06" w:type="dxa"/>
            <w:vMerge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4D5445" w:rsidRPr="009127EB" w:rsidTr="00C7711C">
        <w:trPr>
          <w:trHeight w:val="3501"/>
        </w:trPr>
        <w:tc>
          <w:tcPr>
            <w:tcW w:w="1842" w:type="dxa"/>
          </w:tcPr>
          <w:p w:rsidR="004D5445" w:rsidRDefault="00C7711C" w:rsidP="008C09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Мифтахова</w:t>
            </w:r>
            <w:proofErr w:type="spellEnd"/>
          </w:p>
          <w:p w:rsidR="00C7711C" w:rsidRDefault="00C7711C" w:rsidP="008C09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Талия</w:t>
            </w:r>
          </w:p>
          <w:p w:rsidR="00C7711C" w:rsidRDefault="00C7711C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Саубановна</w:t>
            </w:r>
            <w:proofErr w:type="spellEnd"/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39" w:type="dxa"/>
          </w:tcPr>
          <w:p w:rsidR="004D5445" w:rsidRPr="004D5445" w:rsidRDefault="00735F1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603416,29</w:t>
            </w:r>
          </w:p>
        </w:tc>
        <w:tc>
          <w:tcPr>
            <w:tcW w:w="1879" w:type="dxa"/>
          </w:tcPr>
          <w:p w:rsidR="00C7711C" w:rsidRPr="00C7711C" w:rsidRDefault="00C7711C" w:rsidP="003621F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Земельный     участок</w:t>
            </w:r>
          </w:p>
          <w:p w:rsidR="00FD0C34" w:rsidRDefault="00C7711C" w:rsidP="003621F0">
            <w:pPr>
              <w:widowControl/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(долевая собственность</w:t>
            </w:r>
            <w:r w:rsidR="00FD0C34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,</w:t>
            </w:r>
            <w:proofErr w:type="gramEnd"/>
          </w:p>
          <w:p w:rsidR="004D5445" w:rsidRDefault="00FD0C34" w:rsidP="003621F0">
            <w:pPr>
              <w:widowControl/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1/288доля</w:t>
            </w:r>
            <w:r w:rsidR="00C7711C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  <w:proofErr w:type="gramEnd"/>
          </w:p>
          <w:p w:rsidR="00C7711C" w:rsidRDefault="00C7711C" w:rsidP="00C7711C">
            <w:pPr>
              <w:widowControl/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C7711C" w:rsidRPr="00C7711C" w:rsidRDefault="00C7711C" w:rsidP="00C7711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Квартира</w:t>
            </w:r>
          </w:p>
        </w:tc>
        <w:tc>
          <w:tcPr>
            <w:tcW w:w="1240" w:type="dxa"/>
          </w:tcPr>
          <w:p w:rsidR="004D5445" w:rsidRPr="003621F0" w:rsidRDefault="003621F0" w:rsidP="004D5445">
            <w:pPr>
              <w:widowControl/>
              <w:suppressAutoHyphens w:val="0"/>
              <w:snapToGrid w:val="0"/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 w:rsidRPr="003621F0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25632000</w:t>
            </w:r>
          </w:p>
          <w:p w:rsidR="004D5445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C7711C" w:rsidRDefault="00C7711C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C7711C" w:rsidRPr="009127EB" w:rsidRDefault="003621F0" w:rsidP="003621F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</w:t>
            </w:r>
            <w:r w:rsidR="00C7711C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50,5</w:t>
            </w:r>
          </w:p>
        </w:tc>
        <w:tc>
          <w:tcPr>
            <w:tcW w:w="1701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4D5445" w:rsidRDefault="004D5445" w:rsidP="008C09A8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C7711C" w:rsidRDefault="00C7711C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C7711C" w:rsidRDefault="00C7711C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C7711C" w:rsidRPr="009127EB" w:rsidRDefault="00C7711C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1701" w:type="dxa"/>
          </w:tcPr>
          <w:p w:rsidR="004D5445" w:rsidRDefault="00C7711C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-</w:t>
            </w: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Pr="009127EB" w:rsidRDefault="003621F0" w:rsidP="008C09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595" w:type="dxa"/>
          </w:tcPr>
          <w:p w:rsidR="004D5445" w:rsidRDefault="00C7711C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  <w:r w:rsidR="003621F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-</w:t>
            </w:r>
          </w:p>
          <w:p w:rsidR="003621F0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Pr="009127EB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   -</w:t>
            </w:r>
          </w:p>
        </w:tc>
        <w:tc>
          <w:tcPr>
            <w:tcW w:w="1276" w:type="dxa"/>
          </w:tcPr>
          <w:p w:rsidR="004D5445" w:rsidRDefault="00C7711C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</w:t>
            </w:r>
            <w:r w:rsidR="003621F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3621F0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Pr="009127EB" w:rsidRDefault="003621F0" w:rsidP="004D544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-</w:t>
            </w:r>
          </w:p>
        </w:tc>
        <w:tc>
          <w:tcPr>
            <w:tcW w:w="1276" w:type="dxa"/>
          </w:tcPr>
          <w:p w:rsidR="004D5445" w:rsidRDefault="00C7711C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3621F0" w:rsidRDefault="003621F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Default="003621F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Pr="009127EB" w:rsidRDefault="003621F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806" w:type="dxa"/>
          </w:tcPr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4D5445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621F0" w:rsidRPr="009127EB" w:rsidRDefault="003621F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</w:tr>
      <w:tr w:rsidR="004D5445" w:rsidRPr="009127EB" w:rsidTr="00C7711C">
        <w:trPr>
          <w:trHeight w:val="876"/>
        </w:trPr>
        <w:tc>
          <w:tcPr>
            <w:tcW w:w="1842" w:type="dxa"/>
          </w:tcPr>
          <w:p w:rsidR="004D5445" w:rsidRPr="003621F0" w:rsidRDefault="00361AA8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highlight w:val="yellow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супруг</w:t>
            </w:r>
          </w:p>
        </w:tc>
        <w:tc>
          <w:tcPr>
            <w:tcW w:w="1239" w:type="dxa"/>
          </w:tcPr>
          <w:p w:rsidR="004D5445" w:rsidRPr="003621F0" w:rsidRDefault="00735F1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highlight w:val="yellow"/>
                <w:lang w:val="ru-RU" w:bidi="ar-SA"/>
              </w:rPr>
            </w:pPr>
            <w:r w:rsidRPr="00735F15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563402,87</w:t>
            </w:r>
          </w:p>
        </w:tc>
        <w:tc>
          <w:tcPr>
            <w:tcW w:w="1879" w:type="dxa"/>
          </w:tcPr>
          <w:p w:rsidR="004D5445" w:rsidRPr="003621F0" w:rsidRDefault="008C6DA2" w:rsidP="008C09A8">
            <w:pPr>
              <w:rPr>
                <w:rFonts w:ascii="Times New Roman" w:eastAsiaTheme="minorHAnsi" w:hAnsi="Times New Roman" w:cs="Times New Roman"/>
                <w:color w:val="auto"/>
                <w:sz w:val="24"/>
                <w:highlight w:val="yellow"/>
                <w:lang w:val="ru-RU" w:bidi="ar-SA"/>
              </w:rPr>
            </w:pPr>
            <w:r w:rsidRPr="009C1A80"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 xml:space="preserve">     </w:t>
            </w:r>
            <w:r w:rsidR="009C1A8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Квартира</w:t>
            </w:r>
            <w:r w:rsidRPr="009C1A80"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 xml:space="preserve">  </w:t>
            </w:r>
          </w:p>
        </w:tc>
        <w:tc>
          <w:tcPr>
            <w:tcW w:w="1240" w:type="dxa"/>
          </w:tcPr>
          <w:p w:rsidR="004D5445" w:rsidRPr="009C1A80" w:rsidRDefault="009C1A8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highlight w:val="yellow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50,5</w:t>
            </w:r>
          </w:p>
        </w:tc>
        <w:tc>
          <w:tcPr>
            <w:tcW w:w="1701" w:type="dxa"/>
          </w:tcPr>
          <w:p w:rsidR="004D5445" w:rsidRPr="009C1A80" w:rsidRDefault="009C1A80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highlight w:val="yellow"/>
                <w:lang w:val="ru-RU" w:bidi="ar-SA"/>
              </w:rPr>
            </w:pPr>
            <w:r w:rsidRPr="009C1A8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1701" w:type="dxa"/>
          </w:tcPr>
          <w:p w:rsidR="009C1A80" w:rsidRPr="009C1A80" w:rsidRDefault="009C1A80" w:rsidP="00735F1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УАЗ-3303</w:t>
            </w:r>
          </w:p>
        </w:tc>
        <w:tc>
          <w:tcPr>
            <w:tcW w:w="1595" w:type="dxa"/>
          </w:tcPr>
          <w:p w:rsidR="004D5445" w:rsidRPr="009C1A80" w:rsidRDefault="009C1A80" w:rsidP="009C1A8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C1A8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 -</w:t>
            </w:r>
          </w:p>
        </w:tc>
        <w:tc>
          <w:tcPr>
            <w:tcW w:w="1276" w:type="dxa"/>
          </w:tcPr>
          <w:p w:rsidR="004D5445" w:rsidRPr="009C1A80" w:rsidRDefault="009C1A8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C1A8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-</w:t>
            </w:r>
          </w:p>
        </w:tc>
        <w:tc>
          <w:tcPr>
            <w:tcW w:w="1276" w:type="dxa"/>
          </w:tcPr>
          <w:p w:rsidR="004D5445" w:rsidRPr="009C1A80" w:rsidRDefault="009C1A80" w:rsidP="008C6DA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C1A80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-</w:t>
            </w:r>
          </w:p>
        </w:tc>
        <w:tc>
          <w:tcPr>
            <w:tcW w:w="1806" w:type="dxa"/>
          </w:tcPr>
          <w:p w:rsidR="004D5445" w:rsidRPr="009127EB" w:rsidRDefault="004D5445" w:rsidP="008C09A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</w:tr>
    </w:tbl>
    <w:p w:rsidR="00E00AF8" w:rsidRDefault="00E00AF8" w:rsidP="00DA1783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</w:p>
    <w:p w:rsidR="00E00AF8" w:rsidRDefault="00E00AF8" w:rsidP="00DA1783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</w:p>
    <w:p w:rsidR="00E00AF8" w:rsidRDefault="00E00AF8" w:rsidP="00DA1783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</w:p>
    <w:p w:rsidR="00DA1783" w:rsidRPr="00E9638E" w:rsidRDefault="00DA1783" w:rsidP="00DA1783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lastRenderedPageBreak/>
        <w:t>СВЕДЕНИЯ О ДОХОДАХ, ИМУЩЕСТВЕ И</w:t>
      </w: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br/>
        <w:t>ОБЯЗАТЕЛЬСТВАХ ИМУЩЕСТВЕННОГО ХАРАКТЕРА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 </w:t>
      </w:r>
    </w:p>
    <w:p w:rsidR="00DA1783" w:rsidRDefault="00DA1783" w:rsidP="00DA178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 w:rsidRPr="00DA1783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Муниципального служащего администрации</w:t>
      </w:r>
      <w:r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сельского поселения Камышла </w:t>
      </w:r>
    </w:p>
    <w:p w:rsidR="00DA1783" w:rsidRPr="00E9638E" w:rsidRDefault="00DA1783" w:rsidP="00DA1783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муниципального района Камышлинский Самарской области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br/>
        <w:t>и членов ег</w:t>
      </w:r>
      <w:r w:rsidR="00735F15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о семьи за период с 1 января 2020 года по 31 декабря 2020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года</w:t>
      </w:r>
    </w:p>
    <w:p w:rsidR="00DA1783" w:rsidRDefault="00DA1783" w:rsidP="002D47C7">
      <w:pPr>
        <w:rPr>
          <w:lang w:val="ru-RU"/>
        </w:rPr>
      </w:pPr>
    </w:p>
    <w:p w:rsidR="00DA1783" w:rsidRDefault="00DA1783" w:rsidP="00DA1783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Arial" w:eastAsia="Times New Roman" w:hAnsi="Arial" w:cs="Arial"/>
          <w:sz w:val="21"/>
          <w:szCs w:val="21"/>
          <w:lang w:val="ru-RU" w:eastAsia="ar-SA" w:bidi="ar-SA"/>
        </w:rPr>
      </w:pPr>
    </w:p>
    <w:tbl>
      <w:tblPr>
        <w:tblStyle w:val="a3"/>
        <w:tblW w:w="15555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842"/>
        <w:gridCol w:w="1381"/>
        <w:gridCol w:w="1737"/>
        <w:gridCol w:w="1240"/>
        <w:gridCol w:w="1701"/>
        <w:gridCol w:w="1701"/>
        <w:gridCol w:w="1595"/>
        <w:gridCol w:w="1276"/>
        <w:gridCol w:w="1276"/>
        <w:gridCol w:w="1806"/>
      </w:tblGrid>
      <w:tr w:rsidR="00DA1783" w:rsidRPr="00735F15" w:rsidTr="00570556">
        <w:tc>
          <w:tcPr>
            <w:tcW w:w="1842" w:type="dxa"/>
            <w:vMerge w:val="restart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Фамилия, имя, отчество лица, замещающего соответствующую должность Члены его семьи</w:t>
            </w:r>
          </w:p>
        </w:tc>
        <w:tc>
          <w:tcPr>
            <w:tcW w:w="1381" w:type="dxa"/>
            <w:vMerge w:val="restart"/>
          </w:tcPr>
          <w:p w:rsidR="00DA1783" w:rsidRPr="009127EB" w:rsidRDefault="00735F15" w:rsidP="00770115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Годовой доход за 2020</w:t>
            </w:r>
            <w:r w:rsidR="00DA1783"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7" w:type="dxa"/>
            <w:gridSpan w:val="3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6" w:type="dxa"/>
            <w:vMerge w:val="restart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A1783" w:rsidRPr="009127EB" w:rsidTr="00570556">
        <w:trPr>
          <w:trHeight w:val="1195"/>
        </w:trPr>
        <w:tc>
          <w:tcPr>
            <w:tcW w:w="1842" w:type="dxa"/>
            <w:vMerge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81" w:type="dxa"/>
            <w:vMerge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737" w:type="dxa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1240" w:type="dxa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Транспортные средства (вид, марка)</w:t>
            </w:r>
          </w:p>
        </w:tc>
        <w:tc>
          <w:tcPr>
            <w:tcW w:w="1595" w:type="dxa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  <w:p w:rsidR="00DA1783" w:rsidRPr="009127EB" w:rsidRDefault="00DA1783" w:rsidP="00570556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06" w:type="dxa"/>
            <w:vMerge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DA1783" w:rsidRPr="009127EB" w:rsidTr="00CF169E">
        <w:trPr>
          <w:trHeight w:val="2078"/>
        </w:trPr>
        <w:tc>
          <w:tcPr>
            <w:tcW w:w="1842" w:type="dxa"/>
          </w:tcPr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Хабибулина</w:t>
            </w:r>
            <w:proofErr w:type="spellEnd"/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Гульфира</w:t>
            </w:r>
            <w:proofErr w:type="spellEnd"/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lang w:val="ru-RU" w:eastAsia="ar-SA" w:bidi="ar-SA"/>
              </w:rPr>
              <w:t>Маратовна</w:t>
            </w: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81" w:type="dxa"/>
          </w:tcPr>
          <w:p w:rsidR="00DA1783" w:rsidRPr="004D5445" w:rsidRDefault="00735F15" w:rsidP="00CF169E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889725,58</w:t>
            </w:r>
          </w:p>
        </w:tc>
        <w:tc>
          <w:tcPr>
            <w:tcW w:w="1737" w:type="dxa"/>
          </w:tcPr>
          <w:p w:rsidR="00DA1783" w:rsidRDefault="00DA1783" w:rsidP="00570556">
            <w:pPr>
              <w:widowControl/>
              <w:suppressAutoHyphens w:val="0"/>
              <w:snapToGrid w:val="0"/>
              <w:spacing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Земельный участок</w:t>
            </w:r>
          </w:p>
          <w:p w:rsidR="00DA1783" w:rsidRPr="009127EB" w:rsidRDefault="00DA1783" w:rsidP="00570556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</w:t>
            </w: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Квартира</w:t>
            </w:r>
          </w:p>
        </w:tc>
        <w:tc>
          <w:tcPr>
            <w:tcW w:w="1240" w:type="dxa"/>
          </w:tcPr>
          <w:p w:rsidR="00DA1783" w:rsidRDefault="00DA1783" w:rsidP="00570556">
            <w:pPr>
              <w:widowControl/>
              <w:suppressAutoHyphens w:val="0"/>
              <w:snapToGrid w:val="0"/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1026,0</w:t>
            </w:r>
          </w:p>
          <w:p w:rsidR="00DA1783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DA1783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63,4</w:t>
            </w:r>
          </w:p>
        </w:tc>
        <w:tc>
          <w:tcPr>
            <w:tcW w:w="1701" w:type="dxa"/>
          </w:tcPr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DA1783" w:rsidRDefault="00DA1783" w:rsidP="00570556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1701" w:type="dxa"/>
          </w:tcPr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595" w:type="dxa"/>
          </w:tcPr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   -</w:t>
            </w: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   -</w:t>
            </w:r>
          </w:p>
        </w:tc>
        <w:tc>
          <w:tcPr>
            <w:tcW w:w="1276" w:type="dxa"/>
          </w:tcPr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 -</w:t>
            </w: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-</w:t>
            </w:r>
          </w:p>
        </w:tc>
        <w:tc>
          <w:tcPr>
            <w:tcW w:w="1276" w:type="dxa"/>
          </w:tcPr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DA178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DA178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 -</w:t>
            </w:r>
          </w:p>
        </w:tc>
        <w:tc>
          <w:tcPr>
            <w:tcW w:w="1806" w:type="dxa"/>
          </w:tcPr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9127EB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DA1783" w:rsidRPr="009127EB" w:rsidTr="00570556">
        <w:trPr>
          <w:trHeight w:val="876"/>
        </w:trPr>
        <w:tc>
          <w:tcPr>
            <w:tcW w:w="1842" w:type="dxa"/>
          </w:tcPr>
          <w:p w:rsidR="00DA1783" w:rsidRPr="009127EB" w:rsidRDefault="00361AA8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супруг</w:t>
            </w:r>
          </w:p>
        </w:tc>
        <w:tc>
          <w:tcPr>
            <w:tcW w:w="1381" w:type="dxa"/>
          </w:tcPr>
          <w:p w:rsidR="00DA1783" w:rsidRPr="009127EB" w:rsidRDefault="00735F15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241309,33</w:t>
            </w:r>
          </w:p>
        </w:tc>
        <w:tc>
          <w:tcPr>
            <w:tcW w:w="1737" w:type="dxa"/>
          </w:tcPr>
          <w:p w:rsidR="00DA1783" w:rsidRPr="008C6DA2" w:rsidRDefault="00DA1783" w:rsidP="00570556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 xml:space="preserve">      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240" w:type="dxa"/>
          </w:tcPr>
          <w:p w:rsidR="00DA1783" w:rsidRPr="00E20F64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>-</w:t>
            </w:r>
          </w:p>
        </w:tc>
        <w:tc>
          <w:tcPr>
            <w:tcW w:w="1701" w:type="dxa"/>
          </w:tcPr>
          <w:p w:rsidR="00DA1783" w:rsidRP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701" w:type="dxa"/>
          </w:tcPr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ГАЗ 3302</w:t>
            </w:r>
          </w:p>
          <w:p w:rsidR="00026A32" w:rsidRDefault="00026A32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Шеврале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нива</w:t>
            </w:r>
          </w:p>
          <w:p w:rsidR="00735F15" w:rsidRPr="008C6DA2" w:rsidRDefault="00735F15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ЛАДА ВЕСТА</w:t>
            </w:r>
          </w:p>
        </w:tc>
        <w:tc>
          <w:tcPr>
            <w:tcW w:w="1595" w:type="dxa"/>
          </w:tcPr>
          <w:p w:rsidR="00DA1783" w:rsidRDefault="00DA1783" w:rsidP="0057055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Квартира</w:t>
            </w: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ar-SA" w:bidi="ar-SA"/>
              </w:rPr>
              <w:t>земельный участок</w:t>
            </w:r>
          </w:p>
          <w:p w:rsidR="00DA1783" w:rsidRPr="00E20F64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DA1783" w:rsidRDefault="00353F38" w:rsidP="00570556">
            <w:pPr>
              <w:widowControl/>
              <w:suppressAutoHyphens w:val="0"/>
              <w:snapToGrid w:val="0"/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63,4</w:t>
            </w:r>
            <w:r w:rsidR="00DA1783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ar-SA" w:bidi="ar-SA"/>
              </w:rPr>
              <w:t>0</w:t>
            </w: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lang w:val="ru-RU" w:eastAsia="ar-SA" w:bidi="ar-SA"/>
              </w:rPr>
            </w:pPr>
          </w:p>
          <w:p w:rsidR="00DA1783" w:rsidRPr="00E20F64" w:rsidRDefault="00353F38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ar-SA" w:bidi="ar-SA"/>
              </w:rPr>
              <w:t>1026</w:t>
            </w:r>
          </w:p>
        </w:tc>
        <w:tc>
          <w:tcPr>
            <w:tcW w:w="1276" w:type="dxa"/>
          </w:tcPr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A1783" w:rsidRPr="00E20F64" w:rsidRDefault="00DA1783" w:rsidP="00570556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1806" w:type="dxa"/>
          </w:tcPr>
          <w:p w:rsidR="00DA1783" w:rsidRDefault="00DA1783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353F38" w:rsidRDefault="00353F38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53F38" w:rsidRDefault="00353F38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53F38" w:rsidRPr="009127EB" w:rsidRDefault="00353F38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CF169E" w:rsidRPr="00CF169E" w:rsidTr="00570556">
        <w:trPr>
          <w:trHeight w:val="876"/>
        </w:trPr>
        <w:tc>
          <w:tcPr>
            <w:tcW w:w="1842" w:type="dxa"/>
          </w:tcPr>
          <w:p w:rsidR="00361AA8" w:rsidRDefault="00361AA8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Несовершен</w:t>
            </w:r>
            <w:proofErr w:type="spellEnd"/>
          </w:p>
          <w:p w:rsidR="00CF169E" w:rsidRDefault="00361AA8" w:rsidP="005705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нолетний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ребенок</w:t>
            </w:r>
          </w:p>
        </w:tc>
        <w:tc>
          <w:tcPr>
            <w:tcW w:w="1381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737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240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701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701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595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276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276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  <w:tc>
          <w:tcPr>
            <w:tcW w:w="1806" w:type="dxa"/>
          </w:tcPr>
          <w:p w:rsidR="00CF169E" w:rsidRDefault="00CF169E">
            <w:r w:rsidRPr="00CB7036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 имеет</w:t>
            </w:r>
          </w:p>
        </w:tc>
      </w:tr>
    </w:tbl>
    <w:p w:rsidR="00DA1783" w:rsidRDefault="00DA1783" w:rsidP="002D47C7">
      <w:pPr>
        <w:rPr>
          <w:lang w:val="ru-RU"/>
        </w:rPr>
      </w:pPr>
    </w:p>
    <w:p w:rsidR="00CF169E" w:rsidRDefault="00CF169E" w:rsidP="004E6B12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</w:p>
    <w:p w:rsidR="00CF169E" w:rsidRDefault="00CF169E" w:rsidP="004E6B12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  <w:bookmarkStart w:id="0" w:name="_GoBack"/>
      <w:bookmarkEnd w:id="0"/>
    </w:p>
    <w:sectPr w:rsidR="00CF169E" w:rsidSect="00CF169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B"/>
    <w:rsid w:val="00026A32"/>
    <w:rsid w:val="00125E88"/>
    <w:rsid w:val="002A0F54"/>
    <w:rsid w:val="002D47C7"/>
    <w:rsid w:val="00353F38"/>
    <w:rsid w:val="00361AA8"/>
    <w:rsid w:val="003621F0"/>
    <w:rsid w:val="00392E6B"/>
    <w:rsid w:val="004D5445"/>
    <w:rsid w:val="004E6B12"/>
    <w:rsid w:val="00735F15"/>
    <w:rsid w:val="00770115"/>
    <w:rsid w:val="00785189"/>
    <w:rsid w:val="007E0746"/>
    <w:rsid w:val="008C6DA2"/>
    <w:rsid w:val="00941D63"/>
    <w:rsid w:val="009C1A80"/>
    <w:rsid w:val="00A74D1B"/>
    <w:rsid w:val="00C7711C"/>
    <w:rsid w:val="00CF169E"/>
    <w:rsid w:val="00DA1783"/>
    <w:rsid w:val="00E00AF8"/>
    <w:rsid w:val="00F32221"/>
    <w:rsid w:val="00FA47F0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45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45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2021-05-11T12:53:00Z</dcterms:created>
  <dcterms:modified xsi:type="dcterms:W3CDTF">2021-05-11T12:53:00Z</dcterms:modified>
</cp:coreProperties>
</file>